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7D" w:rsidRDefault="00C9217D" w:rsidP="00C9217D">
      <w:pPr>
        <w:pStyle w:val="Heading1"/>
      </w:pPr>
      <w:bookmarkStart w:id="0" w:name="_Toc255307353"/>
      <w:r>
        <w:t>SUPPORTING ATTENDANCE AT WORK – MANAGER’S TOOKIT</w:t>
      </w:r>
    </w:p>
    <w:p w:rsidR="00C9217D" w:rsidRDefault="00C9217D" w:rsidP="00C9217D">
      <w:pPr>
        <w:pStyle w:val="Heading1"/>
      </w:pPr>
    </w:p>
    <w:p w:rsidR="00C9217D" w:rsidRDefault="00C9217D" w:rsidP="00C9217D">
      <w:pPr>
        <w:pStyle w:val="Heading1"/>
      </w:pPr>
      <w:r>
        <w:t>STANDARD TEMPLATE LETTER</w:t>
      </w:r>
      <w:bookmarkEnd w:id="0"/>
      <w:r>
        <w:t>S</w:t>
      </w:r>
    </w:p>
    <w:p w:rsidR="00C9217D" w:rsidRDefault="00C9217D" w:rsidP="00C9217D">
      <w:pPr>
        <w:rPr>
          <w:rFonts w:cs="Arial"/>
          <w:b/>
          <w:bCs/>
          <w:u w:val="single"/>
        </w:rPr>
      </w:pPr>
    </w:p>
    <w:p w:rsidR="00C9217D" w:rsidRDefault="00C9217D" w:rsidP="00C9217D">
      <w:pPr>
        <w:pStyle w:val="Heading1"/>
        <w:jc w:val="left"/>
        <w:rPr>
          <w:u w:val="single"/>
        </w:rPr>
      </w:pPr>
    </w:p>
    <w:p w:rsidR="00C9217D" w:rsidRDefault="00C9217D" w:rsidP="00C9217D">
      <w:pPr>
        <w:pStyle w:val="Heading1"/>
        <w:jc w:val="left"/>
        <w:rPr>
          <w:u w:val="single"/>
        </w:rPr>
      </w:pPr>
    </w:p>
    <w:p w:rsidR="00C9217D" w:rsidRDefault="00C9217D" w:rsidP="00C9217D">
      <w:pPr>
        <w:pStyle w:val="Heading1"/>
        <w:jc w:val="left"/>
      </w:pPr>
      <w:r>
        <w:rPr>
          <w:u w:val="single"/>
        </w:rPr>
        <w:t>Standard Template 7</w:t>
      </w:r>
    </w:p>
    <w:p w:rsidR="00C9217D" w:rsidRDefault="00C9217D" w:rsidP="00C9217D">
      <w:pPr>
        <w:pStyle w:val="Heading2"/>
      </w:pPr>
      <w:bookmarkStart w:id="1" w:name="_Toc255307365"/>
      <w:r>
        <w:t xml:space="preserve">Outcome of Stage 2 Absence Meeting </w:t>
      </w:r>
      <w:bookmarkEnd w:id="1"/>
    </w:p>
    <w:p w:rsidR="00C9217D" w:rsidRDefault="00C9217D" w:rsidP="00C9217D">
      <w:pPr>
        <w:pStyle w:val="BodyText"/>
        <w:rPr>
          <w:b w:val="0"/>
        </w:rPr>
      </w:pPr>
    </w:p>
    <w:p w:rsidR="00C9217D" w:rsidRPr="00055402" w:rsidRDefault="00C9217D" w:rsidP="00C9217D">
      <w:pPr>
        <w:rPr>
          <w:rFonts w:cs="Arial"/>
        </w:rPr>
      </w:pPr>
      <w:r w:rsidRPr="00055402">
        <w:rPr>
          <w:rFonts w:cs="Arial"/>
        </w:rPr>
        <w:t>Ref: [insert employee number]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</w:p>
    <w:p w:rsidR="00C9217D" w:rsidRPr="00055402" w:rsidRDefault="00C9217D" w:rsidP="00C9217D">
      <w:pPr>
        <w:ind w:left="720" w:hanging="720"/>
        <w:rPr>
          <w:rFonts w:cs="Arial"/>
        </w:rPr>
      </w:pPr>
      <w:r w:rsidRPr="00055402">
        <w:rPr>
          <w:rFonts w:cs="Arial"/>
        </w:rPr>
        <w:t>Date [insert date]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</w:p>
    <w:p w:rsidR="00C9217D" w:rsidRPr="00055402" w:rsidRDefault="00C9217D" w:rsidP="00C9217D">
      <w:pPr>
        <w:ind w:left="720" w:hanging="720"/>
        <w:rPr>
          <w:rFonts w:cs="Arial"/>
          <w:b/>
        </w:rPr>
      </w:pPr>
      <w:r w:rsidRPr="00055402">
        <w:rPr>
          <w:rFonts w:cs="Arial"/>
          <w:b/>
        </w:rPr>
        <w:t xml:space="preserve">Strictly Private &amp; Confidential: </w:t>
      </w:r>
    </w:p>
    <w:p w:rsidR="00C9217D" w:rsidRPr="00055402" w:rsidRDefault="00C9217D" w:rsidP="00C9217D">
      <w:pPr>
        <w:ind w:left="720" w:hanging="720"/>
        <w:rPr>
          <w:rFonts w:cs="Arial"/>
          <w:b/>
        </w:rPr>
      </w:pPr>
      <w:r w:rsidRPr="00055402">
        <w:rPr>
          <w:rFonts w:cs="Arial"/>
          <w:b/>
        </w:rPr>
        <w:t>To be opened by Addressee only</w:t>
      </w:r>
    </w:p>
    <w:p w:rsidR="00C9217D" w:rsidRPr="00055402" w:rsidRDefault="00C9217D" w:rsidP="00C9217D">
      <w:pPr>
        <w:rPr>
          <w:rFonts w:cs="Arial"/>
        </w:rPr>
      </w:pPr>
      <w:r w:rsidRPr="00055402">
        <w:rPr>
          <w:rFonts w:cs="Arial"/>
        </w:rPr>
        <w:t>[insert name &amp; address]</w:t>
      </w:r>
    </w:p>
    <w:p w:rsidR="00C9217D" w:rsidRPr="00055402" w:rsidRDefault="00C9217D" w:rsidP="00C9217D">
      <w:pPr>
        <w:rPr>
          <w:rFonts w:cs="Arial"/>
        </w:rPr>
      </w:pPr>
    </w:p>
    <w:p w:rsidR="00C9217D" w:rsidRDefault="00C9217D" w:rsidP="00C9217D">
      <w:pPr>
        <w:rPr>
          <w:rFonts w:cs="Arial"/>
        </w:rPr>
      </w:pPr>
    </w:p>
    <w:p w:rsidR="00C9217D" w:rsidRDefault="00C9217D" w:rsidP="00C9217D">
      <w:pPr>
        <w:rPr>
          <w:rFonts w:cs="Arial"/>
        </w:rPr>
      </w:pPr>
    </w:p>
    <w:p w:rsidR="00C9217D" w:rsidRPr="00055402" w:rsidRDefault="00C9217D" w:rsidP="00C9217D">
      <w:pPr>
        <w:rPr>
          <w:rFonts w:cs="Arial"/>
        </w:rPr>
      </w:pPr>
    </w:p>
    <w:p w:rsidR="00C9217D" w:rsidRPr="00474031" w:rsidRDefault="00C9217D" w:rsidP="00C9217D">
      <w:pPr>
        <w:rPr>
          <w:rFonts w:cs="Arial"/>
          <w:szCs w:val="22"/>
        </w:rPr>
      </w:pPr>
    </w:p>
    <w:p w:rsidR="00C9217D" w:rsidRPr="00474031" w:rsidRDefault="00C9217D" w:rsidP="00C9217D">
      <w:pPr>
        <w:rPr>
          <w:rFonts w:cs="Arial"/>
          <w:szCs w:val="22"/>
        </w:rPr>
      </w:pPr>
      <w:r w:rsidRPr="00474031">
        <w:rPr>
          <w:rFonts w:cs="Arial"/>
          <w:szCs w:val="22"/>
        </w:rPr>
        <w:t>Dear [insert name]</w:t>
      </w:r>
    </w:p>
    <w:p w:rsidR="00C9217D" w:rsidRPr="00474031" w:rsidRDefault="00C9217D" w:rsidP="00C9217D">
      <w:pPr>
        <w:rPr>
          <w:rFonts w:cs="Arial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Cs/>
          <w:sz w:val="22"/>
          <w:szCs w:val="22"/>
        </w:rPr>
      </w:pPr>
      <w:r w:rsidRPr="00474031">
        <w:rPr>
          <w:bCs/>
          <w:sz w:val="22"/>
          <w:szCs w:val="22"/>
        </w:rPr>
        <w:t xml:space="preserve">Outcome of Stage </w:t>
      </w:r>
      <w:r>
        <w:rPr>
          <w:bCs/>
          <w:sz w:val="22"/>
          <w:szCs w:val="22"/>
        </w:rPr>
        <w:t xml:space="preserve">2 </w:t>
      </w:r>
      <w:r w:rsidRPr="00474031">
        <w:rPr>
          <w:bCs/>
          <w:sz w:val="22"/>
          <w:szCs w:val="22"/>
        </w:rPr>
        <w:t>Absence Review Meeting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 xml:space="preserve">Further to our recent </w:t>
      </w:r>
      <w:r>
        <w:rPr>
          <w:b w:val="0"/>
          <w:sz w:val="22"/>
          <w:szCs w:val="22"/>
        </w:rPr>
        <w:t>S</w:t>
      </w:r>
      <w:r w:rsidRPr="00474031">
        <w:rPr>
          <w:b w:val="0"/>
          <w:sz w:val="22"/>
          <w:szCs w:val="22"/>
        </w:rPr>
        <w:t xml:space="preserve">tage </w:t>
      </w:r>
      <w:r>
        <w:rPr>
          <w:b w:val="0"/>
          <w:sz w:val="22"/>
          <w:szCs w:val="22"/>
        </w:rPr>
        <w:t xml:space="preserve">2 </w:t>
      </w:r>
      <w:r w:rsidRPr="00474031">
        <w:rPr>
          <w:b w:val="0"/>
          <w:sz w:val="22"/>
          <w:szCs w:val="22"/>
        </w:rPr>
        <w:t>absence review meeting, please find attached the completed form outlining our discussions</w:t>
      </w:r>
      <w:r>
        <w:rPr>
          <w:b w:val="0"/>
          <w:sz w:val="22"/>
          <w:szCs w:val="22"/>
        </w:rPr>
        <w:t xml:space="preserve"> and agreements</w:t>
      </w:r>
      <w:r w:rsidRPr="00474031">
        <w:rPr>
          <w:b w:val="0"/>
          <w:sz w:val="22"/>
          <w:szCs w:val="22"/>
        </w:rPr>
        <w:t>.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 xml:space="preserve">Please </w:t>
      </w:r>
      <w:r>
        <w:rPr>
          <w:b w:val="0"/>
          <w:sz w:val="22"/>
          <w:szCs w:val="22"/>
        </w:rPr>
        <w:t xml:space="preserve">retain this copy for your records.  </w:t>
      </w: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If there are any discrepancies or you wish to discuss the contents further please do not hesitate to contact me on (enter contact details).</w:t>
      </w: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  <w:r w:rsidRPr="00474031">
        <w:rPr>
          <w:b w:val="0"/>
          <w:sz w:val="22"/>
          <w:szCs w:val="22"/>
        </w:rPr>
        <w:t>Yours sincerely</w:t>
      </w: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pStyle w:val="BodyText"/>
        <w:jc w:val="both"/>
        <w:rPr>
          <w:b w:val="0"/>
          <w:sz w:val="22"/>
          <w:szCs w:val="22"/>
        </w:rPr>
      </w:pPr>
    </w:p>
    <w:p w:rsidR="00C9217D" w:rsidRPr="00474031" w:rsidRDefault="00C9217D" w:rsidP="00C9217D">
      <w:pPr>
        <w:rPr>
          <w:rFonts w:cs="Arial"/>
          <w:szCs w:val="22"/>
        </w:rPr>
      </w:pPr>
      <w:r>
        <w:rPr>
          <w:b/>
          <w:szCs w:val="22"/>
        </w:rPr>
        <w:t>Line Manager</w:t>
      </w:r>
      <w:r w:rsidRPr="00474031">
        <w:rPr>
          <w:b/>
          <w:szCs w:val="22"/>
        </w:rPr>
        <w:br w:type="page"/>
      </w:r>
    </w:p>
    <w:p w:rsidR="00C9217D" w:rsidRDefault="00C9217D"/>
    <w:tbl>
      <w:tblPr>
        <w:tblW w:w="5000" w:type="pct"/>
        <w:tblBorders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881"/>
        <w:gridCol w:w="9588"/>
      </w:tblGrid>
      <w:tr w:rsidR="00643F66" w:rsidRPr="00E270F7" w:rsidTr="008E09B9">
        <w:trPr>
          <w:trHeight w:val="703"/>
        </w:trPr>
        <w:tc>
          <w:tcPr>
            <w:tcW w:w="421" w:type="pct"/>
          </w:tcPr>
          <w:p w:rsidR="00643F66" w:rsidRPr="00E270F7" w:rsidRDefault="00643F66">
            <w:pPr>
              <w:pStyle w:val="ReporttoCommitte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pct"/>
          </w:tcPr>
          <w:p w:rsidR="00643F66" w:rsidRPr="00E270F7" w:rsidRDefault="00C9217D" w:rsidP="00C9217D">
            <w:pPr>
              <w:pStyle w:val="ReporttoCommittee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540170">
              <w:rPr>
                <w:rFonts w:ascii="Arial" w:hAnsi="Arial" w:cs="Arial"/>
                <w:b/>
                <w:bCs/>
                <w:sz w:val="28"/>
                <w:szCs w:val="28"/>
              </w:rPr>
              <w:t>ONFIDENTIAL</w:t>
            </w:r>
          </w:p>
        </w:tc>
      </w:tr>
      <w:tr w:rsidR="00643F66" w:rsidTr="00C92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</w:tblPrEx>
        <w:tc>
          <w:tcPr>
            <w:tcW w:w="4995" w:type="pct"/>
            <w:gridSpan w:val="2"/>
            <w:shd w:val="clear" w:color="auto" w:fill="E0E0E0"/>
          </w:tcPr>
          <w:p w:rsidR="00643F66" w:rsidRDefault="00C9217D">
            <w:pPr>
              <w:pStyle w:val="Heading1"/>
              <w:spacing w:before="120" w:after="60"/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692DF74" wp14:editId="7B9359B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-577850</wp:posOffset>
                  </wp:positionV>
                  <wp:extent cx="1776095" cy="478790"/>
                  <wp:effectExtent l="0" t="0" r="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81">
              <w:t xml:space="preserve">STAGE </w:t>
            </w:r>
            <w:r w:rsidR="00E54FCC">
              <w:t>2</w:t>
            </w:r>
            <w:r w:rsidR="00D25081">
              <w:t xml:space="preserve"> ABSENCE REVIEW MEETING</w:t>
            </w:r>
          </w:p>
          <w:p w:rsidR="00643F66" w:rsidRDefault="00643F66" w:rsidP="00D25081">
            <w:pPr>
              <w:spacing w:after="120"/>
              <w:jc w:val="center"/>
            </w:pPr>
            <w:r>
              <w:t>Line manager to complete this form, in consultation with employee</w:t>
            </w:r>
            <w:r w:rsidR="00D25081">
              <w:t>, within 2 weeks of either a return to work or upon reaching corporate action point for continuous absence</w:t>
            </w:r>
          </w:p>
        </w:tc>
      </w:tr>
    </w:tbl>
    <w:p w:rsidR="00643F66" w:rsidRDefault="00643F66">
      <w:pPr>
        <w:ind w:right="65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373"/>
        <w:gridCol w:w="555"/>
        <w:gridCol w:w="587"/>
        <w:gridCol w:w="30"/>
        <w:gridCol w:w="630"/>
        <w:gridCol w:w="521"/>
        <w:gridCol w:w="1491"/>
        <w:gridCol w:w="617"/>
        <w:gridCol w:w="611"/>
        <w:gridCol w:w="613"/>
        <w:gridCol w:w="732"/>
        <w:gridCol w:w="640"/>
      </w:tblGrid>
      <w:tr w:rsidR="00643F66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643F66" w:rsidRDefault="00643F66">
            <w:pPr>
              <w:pStyle w:val="Heading8"/>
              <w:spacing w:before="120" w:after="120"/>
            </w:pPr>
            <w:r>
              <w:t>EMPLOYEE DETAILS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754" w:type="pct"/>
            <w:gridSpan w:val="7"/>
            <w:tcBorders>
              <w:top w:val="single" w:sz="4" w:space="0" w:color="auto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Pay number:  </w:t>
            </w:r>
          </w:p>
        </w:tc>
      </w:tr>
      <w:tr w:rsidR="00643F66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5000" w:type="pct"/>
            <w:gridSpan w:val="13"/>
            <w:tcBorders>
              <w:top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Job title:  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189" w:type="pct"/>
            <w:gridSpan w:val="4"/>
          </w:tcPr>
          <w:p w:rsidR="00643F66" w:rsidRDefault="00D25081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Service Area</w:t>
            </w:r>
            <w:r w:rsidR="00643F66">
              <w:rPr>
                <w:sz w:val="20"/>
              </w:rPr>
              <w:t xml:space="preserve">:  </w:t>
            </w:r>
          </w:p>
        </w:tc>
        <w:tc>
          <w:tcPr>
            <w:tcW w:w="2811" w:type="pct"/>
            <w:gridSpan w:val="9"/>
          </w:tcPr>
          <w:p w:rsidR="00643F66" w:rsidRDefault="00D25081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Function Area</w:t>
            </w:r>
            <w:r w:rsidR="00643F66">
              <w:rPr>
                <w:sz w:val="20"/>
              </w:rPr>
              <w:t xml:space="preserve">:  </w:t>
            </w:r>
          </w:p>
        </w:tc>
      </w:tr>
      <w:tr w:rsidR="00966889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966889" w:rsidRDefault="00966889" w:rsidP="008B5806">
            <w:pPr>
              <w:pStyle w:val="Heading8"/>
              <w:spacing w:before="120" w:after="120"/>
            </w:pPr>
            <w:r>
              <w:t>ATTENDANCE</w:t>
            </w:r>
          </w:p>
        </w:tc>
      </w:tr>
      <w:tr w:rsidR="00A66938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985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Meeting held by:</w:t>
            </w:r>
          </w:p>
        </w:tc>
        <w:tc>
          <w:tcPr>
            <w:tcW w:w="657" w:type="pct"/>
          </w:tcPr>
          <w:p w:rsidR="00A66938" w:rsidRDefault="00036880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266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597" w:type="pct"/>
            <w:gridSpan w:val="3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49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1005" w:type="pct"/>
            <w:gridSpan w:val="2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Video Conferencing</w:t>
            </w:r>
          </w:p>
        </w:tc>
        <w:tc>
          <w:tcPr>
            <w:tcW w:w="292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  <w:tc>
          <w:tcPr>
            <w:tcW w:w="643" w:type="pct"/>
            <w:gridSpan w:val="2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absentia</w:t>
            </w:r>
          </w:p>
        </w:tc>
        <w:tc>
          <w:tcPr>
            <w:tcW w:w="306" w:type="pct"/>
          </w:tcPr>
          <w:p w:rsidR="00A66938" w:rsidRDefault="00A66938" w:rsidP="00B54B79">
            <w:pPr>
              <w:spacing w:before="120" w:after="120"/>
              <w:rPr>
                <w:sz w:val="20"/>
              </w:rPr>
            </w:pPr>
          </w:p>
        </w:tc>
      </w:tr>
      <w:tr w:rsidR="00966889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Was the employee accompanied to the meeting?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</w:tr>
      <w:tr w:rsidR="00966889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13"/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Name of person accompanying/representing employee:</w:t>
            </w:r>
          </w:p>
        </w:tc>
      </w:tr>
      <w:tr w:rsidR="00966889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Was a member of the HR Team in attendance?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966889" w:rsidRDefault="00966889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89" w:rsidRDefault="00966889" w:rsidP="008B5806">
            <w:pPr>
              <w:spacing w:before="120" w:after="120"/>
              <w:rPr>
                <w:sz w:val="20"/>
              </w:rPr>
            </w:pPr>
          </w:p>
        </w:tc>
      </w:tr>
      <w:tr w:rsidR="00966889" w:rsidTr="000237C0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13"/>
          </w:tcPr>
          <w:p w:rsidR="00966889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Name of HR Representative:</w:t>
            </w:r>
          </w:p>
        </w:tc>
      </w:tr>
      <w:tr w:rsidR="00643F66" w:rsidTr="000237C0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643F66" w:rsidRDefault="00643F66">
            <w:pPr>
              <w:pStyle w:val="Heading8"/>
              <w:spacing w:before="120" w:after="120"/>
            </w:pPr>
            <w:r>
              <w:t>ABSENCE DETAILS</w:t>
            </w:r>
          </w:p>
        </w:tc>
      </w:tr>
      <w:tr w:rsidR="00980C8B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980C8B" w:rsidRDefault="00980C8B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="00E54FCC">
              <w:rPr>
                <w:sz w:val="20"/>
              </w:rPr>
              <w:t>Stage 1</w:t>
            </w:r>
            <w:r>
              <w:rPr>
                <w:sz w:val="20"/>
              </w:rPr>
              <w:t>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980C8B" w:rsidRDefault="00E54FCC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Stage 1 </w:t>
            </w:r>
            <w:r w:rsidR="00980C8B">
              <w:rPr>
                <w:sz w:val="20"/>
              </w:rPr>
              <w:t>monitoring period end date:</w:t>
            </w:r>
          </w:p>
        </w:tc>
      </w:tr>
      <w:tr w:rsidR="00643F66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643F66" w:rsidRDefault="00D25081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Date of last/current absence commencing: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D25081" w:rsidRDefault="00643F66" w:rsidP="00980C8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 of return </w:t>
            </w:r>
            <w:r w:rsidR="00D25081">
              <w:rPr>
                <w:sz w:val="20"/>
              </w:rPr>
              <w:t>(if applicable)</w:t>
            </w:r>
            <w:r w:rsidR="00980C8B">
              <w:rPr>
                <w:sz w:val="20"/>
              </w:rPr>
              <w:t>:</w:t>
            </w:r>
          </w:p>
        </w:tc>
      </w:tr>
      <w:tr w:rsidR="00D25081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D25081" w:rsidRDefault="00D25081" w:rsidP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Number of days in rolling 12 months :</w:t>
            </w:r>
          </w:p>
          <w:p w:rsidR="00505146" w:rsidRDefault="00505146" w:rsidP="00D25081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D25081" w:rsidRDefault="00D25081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No of occasions in rolling 12 months:</w:t>
            </w:r>
          </w:p>
        </w:tc>
      </w:tr>
      <w:tr w:rsidR="002E602A" w:rsidTr="00A66938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2204" w:type="pct"/>
            <w:gridSpan w:val="5"/>
            <w:tcBorders>
              <w:top w:val="nil"/>
              <w:bottom w:val="single" w:sz="4" w:space="0" w:color="808080"/>
            </w:tcBorders>
          </w:tcPr>
          <w:p w:rsidR="002E602A" w:rsidRDefault="002E602A" w:rsidP="00C5441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Reason for last/current absence:</w:t>
            </w:r>
          </w:p>
          <w:p w:rsidR="002E602A" w:rsidRDefault="002E602A" w:rsidP="00C5441B">
            <w:pPr>
              <w:spacing w:before="120" w:after="120"/>
              <w:rPr>
                <w:sz w:val="20"/>
              </w:rPr>
            </w:pPr>
          </w:p>
        </w:tc>
        <w:tc>
          <w:tcPr>
            <w:tcW w:w="2796" w:type="pct"/>
            <w:gridSpan w:val="8"/>
            <w:tcBorders>
              <w:top w:val="nil"/>
              <w:bottom w:val="single" w:sz="4" w:space="0" w:color="808080"/>
            </w:tcBorders>
          </w:tcPr>
          <w:p w:rsidR="002E602A" w:rsidRDefault="002E602A" w:rsidP="00C5441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New Stage </w:t>
            </w:r>
            <w:r w:rsidR="00E54FCC">
              <w:rPr>
                <w:sz w:val="20"/>
              </w:rPr>
              <w:t>2</w:t>
            </w:r>
            <w:r>
              <w:rPr>
                <w:sz w:val="20"/>
              </w:rPr>
              <w:t xml:space="preserve"> monitoring period end date:</w:t>
            </w:r>
          </w:p>
        </w:tc>
      </w:tr>
      <w:tr w:rsidR="00643F66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643F66" w:rsidRDefault="00D2508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Should the last/current absence be subject to management discretion? </w:t>
            </w:r>
            <w:r w:rsidR="00643F66">
              <w:rPr>
                <w:sz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643F66" w:rsidRDefault="00643F66" w:rsidP="00D25081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  <w:color w:val="FF0000"/>
              </w:rPr>
              <w:t xml:space="preserve">If the answer is YES, </w:t>
            </w:r>
            <w:r w:rsidR="00D25081" w:rsidRPr="00980C8B">
              <w:rPr>
                <w:b w:val="0"/>
                <w:bCs w:val="0"/>
                <w:color w:val="FF0000"/>
              </w:rPr>
              <w:t xml:space="preserve">contact HR to discuss </w:t>
            </w:r>
            <w:r w:rsidR="00D25081" w:rsidRPr="00E22552">
              <w:rPr>
                <w:bCs w:val="0"/>
                <w:color w:val="FF0000"/>
                <w:u w:val="single"/>
              </w:rPr>
              <w:t>BEFORE</w:t>
            </w:r>
            <w:r w:rsidR="00D25081" w:rsidRPr="00980C8B">
              <w:rPr>
                <w:b w:val="0"/>
                <w:bCs w:val="0"/>
                <w:color w:val="FF0000"/>
              </w:rPr>
              <w:t xml:space="preserve"> application</w:t>
            </w:r>
          </w:p>
        </w:tc>
      </w:tr>
      <w:tr w:rsidR="00643F66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643F66" w:rsidRDefault="00980C8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the employee been referred to Occupational Health</w:t>
            </w:r>
            <w:r w:rsidR="00643F66">
              <w:rPr>
                <w:sz w:val="20"/>
              </w:rPr>
              <w:t>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980C8B" w:rsidTr="000237C0"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:rsidR="00966889" w:rsidRPr="00B00B60" w:rsidRDefault="00980C8B" w:rsidP="006063D0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</w:rPr>
              <w:t xml:space="preserve">If </w:t>
            </w:r>
            <w:r>
              <w:rPr>
                <w:b w:val="0"/>
                <w:bCs w:val="0"/>
              </w:rPr>
              <w:t xml:space="preserve">the answer is </w:t>
            </w:r>
            <w:r w:rsidRPr="00980C8B">
              <w:rPr>
                <w:b w:val="0"/>
                <w:bCs w:val="0"/>
              </w:rPr>
              <w:t xml:space="preserve">NO, </w:t>
            </w:r>
            <w:r w:rsidR="006063D0">
              <w:rPr>
                <w:b w:val="0"/>
                <w:bCs w:val="0"/>
              </w:rPr>
              <w:t>Please provide rationale</w:t>
            </w:r>
            <w:r w:rsidRPr="00980C8B">
              <w:rPr>
                <w:b w:val="0"/>
                <w:bCs w:val="0"/>
              </w:rPr>
              <w:t xml:space="preserve">   </w:t>
            </w:r>
          </w:p>
        </w:tc>
      </w:tr>
      <w:tr w:rsidR="00B00B60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B00B60" w:rsidRPr="00980C8B" w:rsidRDefault="00B00B60" w:rsidP="00980C8B">
            <w:pPr>
              <w:pStyle w:val="Heading8"/>
              <w:spacing w:before="120" w:after="120"/>
              <w:rPr>
                <w:b w:val="0"/>
                <w:bCs w:val="0"/>
              </w:rPr>
            </w:pPr>
          </w:p>
        </w:tc>
      </w:tr>
      <w:tr w:rsidR="00B00B60" w:rsidTr="00A66938">
        <w:trPr>
          <w:cantSplit/>
        </w:trPr>
        <w:tc>
          <w:tcPr>
            <w:tcW w:w="3467" w:type="pct"/>
            <w:gridSpan w:val="8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B00B60" w:rsidRDefault="00232450" w:rsidP="002324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If yes, h</w:t>
            </w:r>
            <w:r w:rsidR="00B00B60">
              <w:rPr>
                <w:sz w:val="20"/>
              </w:rPr>
              <w:t>as the Occupational Health</w:t>
            </w:r>
            <w:r>
              <w:rPr>
                <w:sz w:val="20"/>
              </w:rPr>
              <w:t xml:space="preserve"> Report been received</w:t>
            </w:r>
            <w:r w:rsidR="00B00B60">
              <w:rPr>
                <w:sz w:val="20"/>
              </w:rPr>
              <w:t>?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B00B60" w:rsidRDefault="00B00B60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00B60" w:rsidRDefault="00B00B60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</w:p>
        </w:tc>
      </w:tr>
      <w:tr w:rsidR="00232450" w:rsidTr="000237C0"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232450" w:rsidRDefault="00232450" w:rsidP="008B5806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980C8B">
              <w:rPr>
                <w:b w:val="0"/>
                <w:bCs w:val="0"/>
              </w:rPr>
              <w:t xml:space="preserve">If </w:t>
            </w:r>
            <w:r>
              <w:rPr>
                <w:b w:val="0"/>
                <w:bCs w:val="0"/>
              </w:rPr>
              <w:t xml:space="preserve">the answer is </w:t>
            </w:r>
            <w:r w:rsidRPr="00980C8B">
              <w:rPr>
                <w:b w:val="0"/>
                <w:bCs w:val="0"/>
              </w:rPr>
              <w:t>NO, why not</w:t>
            </w:r>
            <w:r w:rsidR="000237C0" w:rsidRPr="00980C8B">
              <w:rPr>
                <w:b w:val="0"/>
                <w:bCs w:val="0"/>
              </w:rPr>
              <w:t xml:space="preserve">?  </w:t>
            </w:r>
            <w:r w:rsidR="006063D0">
              <w:rPr>
                <w:b w:val="0"/>
                <w:bCs w:val="0"/>
              </w:rPr>
              <w:t>Please provide rationale</w:t>
            </w:r>
          </w:p>
          <w:p w:rsidR="000237C0" w:rsidRDefault="000237C0" w:rsidP="000237C0"/>
          <w:p w:rsidR="00232450" w:rsidRPr="00232450" w:rsidRDefault="00232450" w:rsidP="00232450"/>
        </w:tc>
      </w:tr>
    </w:tbl>
    <w:p w:rsidR="00966889" w:rsidRDefault="009668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3"/>
        <w:gridCol w:w="663"/>
        <w:gridCol w:w="663"/>
        <w:gridCol w:w="663"/>
        <w:gridCol w:w="667"/>
      </w:tblGrid>
      <w:tr w:rsidR="00505146" w:rsidTr="000237C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505146" w:rsidRDefault="00505146" w:rsidP="008B5806">
            <w:pPr>
              <w:pStyle w:val="Heading8"/>
              <w:spacing w:before="120" w:after="120"/>
            </w:pPr>
            <w:r>
              <w:lastRenderedPageBreak/>
              <w:t>OCCUPATIONAL HEALTH DETAILS</w:t>
            </w:r>
            <w:r w:rsidR="00232450">
              <w:t xml:space="preserve"> (if applicable)</w:t>
            </w:r>
          </w:p>
        </w:tc>
      </w:tr>
      <w:tr w:rsidR="00980C8B" w:rsidTr="000237C0">
        <w:trPr>
          <w:cantSplit/>
          <w:trHeight w:val="395"/>
        </w:trPr>
        <w:tc>
          <w:tcPr>
            <w:tcW w:w="3730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980C8B" w:rsidRDefault="00980C8B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Does the employee have an underlying health condition</w:t>
            </w:r>
            <w:r w:rsidR="00E22552">
              <w:rPr>
                <w:sz w:val="20"/>
              </w:rPr>
              <w:t>(s)</w:t>
            </w:r>
            <w:r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980C8B" w:rsidRDefault="00980C8B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980C8B" w:rsidRDefault="00980C8B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980C8B" w:rsidRDefault="00980C8B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980C8B" w:rsidRDefault="00980C8B" w:rsidP="008B580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643F66" w:rsidRDefault="00643F66" w:rsidP="00E90AD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E90AD0">
              <w:rPr>
                <w:sz w:val="20"/>
              </w:rPr>
              <w:t xml:space="preserve">were </w:t>
            </w:r>
            <w:r w:rsidR="00980C8B">
              <w:rPr>
                <w:sz w:val="20"/>
              </w:rPr>
              <w:t>there any recommendations made by OH regarding this?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Is the employee covered by the Equality Act 2010?</w:t>
            </w:r>
          </w:p>
          <w:p w:rsidR="00E22552" w:rsidRDefault="00E22552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(if unknown select no and provide details below)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single" w:sz="4" w:space="0" w:color="auto"/>
              <w:right w:val="single" w:sz="4" w:space="0" w:color="808080"/>
            </w:tcBorders>
          </w:tcPr>
          <w:p w:rsidR="00643F66" w:rsidRDefault="00540170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Is e</w:t>
            </w:r>
            <w:r w:rsidR="00643F66">
              <w:rPr>
                <w:sz w:val="20"/>
              </w:rPr>
              <w:t>mployee current</w:t>
            </w:r>
            <w:r>
              <w:rPr>
                <w:sz w:val="20"/>
              </w:rPr>
              <w:t>ly receiving medical treatment</w:t>
            </w:r>
            <w:r w:rsidR="00E22552">
              <w:rPr>
                <w:sz w:val="20"/>
              </w:rPr>
              <w:t xml:space="preserve"> for this condition(s)</w:t>
            </w:r>
            <w:r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552" w:rsidRPr="00505146" w:rsidRDefault="00E22552" w:rsidP="00505146">
            <w:pPr>
              <w:pStyle w:val="Heading8"/>
              <w:spacing w:before="120" w:after="120"/>
              <w:rPr>
                <w:b w:val="0"/>
                <w:bCs w:val="0"/>
              </w:rPr>
            </w:pPr>
            <w:r w:rsidRPr="00E22552">
              <w:rPr>
                <w:b w:val="0"/>
                <w:bCs w:val="0"/>
              </w:rPr>
              <w:t>What is the nature of the underlying health condition(s) and/or medication</w:t>
            </w:r>
            <w:r w:rsidR="00505146">
              <w:rPr>
                <w:b w:val="0"/>
                <w:bCs w:val="0"/>
              </w:rPr>
              <w:t>?</w:t>
            </w:r>
          </w:p>
          <w:p w:rsidR="00505146" w:rsidRDefault="00505146" w:rsidP="00E22552"/>
          <w:p w:rsidR="00505146" w:rsidRDefault="00505146" w:rsidP="00E22552"/>
          <w:p w:rsidR="00505146" w:rsidRDefault="00505146" w:rsidP="00E22552"/>
          <w:p w:rsidR="00E22552" w:rsidRPr="00E22552" w:rsidRDefault="00E22552" w:rsidP="00E22552"/>
        </w:tc>
      </w:tr>
      <w:tr w:rsidR="009A4C86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C86" w:rsidRPr="009A4C86" w:rsidRDefault="009A4C86" w:rsidP="005D06D7">
            <w:pPr>
              <w:spacing w:before="120" w:after="120"/>
              <w:rPr>
                <w:b/>
                <w:sz w:val="20"/>
              </w:rPr>
            </w:pPr>
            <w:r w:rsidRPr="009A4C86">
              <w:rPr>
                <w:b/>
                <w:sz w:val="20"/>
              </w:rPr>
              <w:t>ADJUSTMENTS</w:t>
            </w:r>
            <w:r>
              <w:rPr>
                <w:b/>
                <w:sz w:val="20"/>
              </w:rPr>
              <w:t xml:space="preserve"> </w:t>
            </w:r>
            <w:r w:rsidR="00232450">
              <w:rPr>
                <w:b/>
                <w:sz w:val="20"/>
              </w:rPr>
              <w:t xml:space="preserve">(refer to Reasonable Adjustments Management Guidance on </w:t>
            </w:r>
            <w:proofErr w:type="spellStart"/>
            <w:r w:rsidR="00232450">
              <w:rPr>
                <w:b/>
                <w:sz w:val="20"/>
              </w:rPr>
              <w:t>mytoolkit</w:t>
            </w:r>
            <w:proofErr w:type="spellEnd"/>
            <w:r w:rsidR="00232450">
              <w:rPr>
                <w:b/>
                <w:sz w:val="20"/>
              </w:rPr>
              <w:t>)</w:t>
            </w:r>
          </w:p>
        </w:tc>
      </w:tr>
      <w:tr w:rsidR="005D06D7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5146" w:rsidRPr="005D06D7" w:rsidRDefault="00505146" w:rsidP="00966889">
            <w:pPr>
              <w:spacing w:before="120" w:after="12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  <w:u w:val="single"/>
              </w:rPr>
              <w:t>The following questions should be answered for ALL employees</w:t>
            </w:r>
          </w:p>
        </w:tc>
      </w:tr>
      <w:tr w:rsidR="005D06D7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06D7" w:rsidRDefault="00966889" w:rsidP="0096688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Following discussions with employee and/or OH Report, d</w:t>
            </w:r>
            <w:r w:rsidR="005D06D7">
              <w:rPr>
                <w:sz w:val="20"/>
              </w:rPr>
              <w:t xml:space="preserve">oes </w:t>
            </w:r>
            <w:r>
              <w:rPr>
                <w:sz w:val="20"/>
              </w:rPr>
              <w:t xml:space="preserve">the employee </w:t>
            </w:r>
            <w:r w:rsidR="005D06D7">
              <w:rPr>
                <w:sz w:val="20"/>
              </w:rPr>
              <w:t>require:</w:t>
            </w: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single" w:sz="4" w:space="0" w:color="auto"/>
              <w:bottom w:val="nil"/>
              <w:right w:val="single" w:sz="4" w:space="0" w:color="808080"/>
            </w:tcBorders>
          </w:tcPr>
          <w:p w:rsidR="00643F66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Adjustments to their work place/ workstation</w:t>
            </w:r>
            <w:r w:rsidR="009A4C86"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643F66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643F66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Information in accessible formats</w:t>
            </w:r>
            <w:r w:rsidR="00643F66" w:rsidRPr="00505146">
              <w:rPr>
                <w:sz w:val="20"/>
              </w:rPr>
              <w:t>?</w:t>
            </w:r>
            <w:r w:rsidR="005D06D7" w:rsidRPr="00505146">
              <w:rPr>
                <w:sz w:val="20"/>
              </w:rPr>
              <w:t xml:space="preserve"> i.e. different fonts, coloured paper etc.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643F66" w:rsidRDefault="00643F6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</w:p>
        </w:tc>
      </w:tr>
      <w:tr w:rsidR="00540170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540170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Altered working hours (including phased return to work)?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540170" w:rsidP="007D169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 w:rsidP="007D1698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540170" w:rsidP="007D169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 w:rsidP="007D1698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An alternative work location (even if temporary)?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540170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540170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Require specialist additional/equipment to do their job?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9A4C8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40170" w:rsidRDefault="009A4C8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40170" w:rsidRDefault="00540170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 modification of any working processes/procedures?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E22552" w:rsidRPr="00505146" w:rsidRDefault="000237C0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Alternative employment/duties</w:t>
            </w:r>
            <w:r w:rsidR="00E22552"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E22552" w:rsidTr="000237C0">
        <w:trPr>
          <w:cantSplit/>
        </w:trPr>
        <w:tc>
          <w:tcPr>
            <w:tcW w:w="3730" w:type="pct"/>
            <w:tcBorders>
              <w:top w:val="nil"/>
              <w:bottom w:val="nil"/>
              <w:right w:val="single" w:sz="4" w:space="0" w:color="808080"/>
            </w:tcBorders>
          </w:tcPr>
          <w:p w:rsidR="00E22552" w:rsidRPr="00505146" w:rsidRDefault="00E22552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Require </w:t>
            </w:r>
            <w:r w:rsidR="005D06D7" w:rsidRPr="00505146">
              <w:rPr>
                <w:sz w:val="20"/>
              </w:rPr>
              <w:t>a temporary adjustment to corporate action trigger points</w:t>
            </w:r>
            <w:r w:rsidRPr="00505146">
              <w:rPr>
                <w:sz w:val="20"/>
              </w:rPr>
              <w:t>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E22552" w:rsidRDefault="00E22552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E22552" w:rsidRDefault="00E22552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 period of special leave</w:t>
            </w:r>
            <w:r w:rsidR="000237C0" w:rsidRPr="00505146">
              <w:rPr>
                <w:sz w:val="20"/>
              </w:rPr>
              <w:t>?</w:t>
            </w:r>
            <w:r w:rsidR="000237C0">
              <w:rPr>
                <w:sz w:val="20"/>
              </w:rPr>
              <w:t xml:space="preserve">  (paid or unpaid)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0237C0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Home working for a temporary period</w:t>
            </w:r>
            <w:r w:rsidR="000237C0" w:rsidRPr="00505146">
              <w:rPr>
                <w:sz w:val="20"/>
              </w:rPr>
              <w:t>?</w:t>
            </w:r>
            <w:r w:rsidR="000237C0">
              <w:rPr>
                <w:sz w:val="20"/>
              </w:rPr>
              <w:t xml:space="preserve">  (discuss with HR before offering)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Additional support/supervision?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Other adjustments?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Referral to Physiotherapy?</w:t>
            </w:r>
          </w:p>
          <w:p w:rsidR="005D06D7" w:rsidRPr="00505146" w:rsidRDefault="005D06D7" w:rsidP="00232450">
            <w:pPr>
              <w:pStyle w:val="ListParagraph"/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If yes, provide </w:t>
            </w:r>
            <w:r w:rsidR="00505146" w:rsidRPr="00505146">
              <w:rPr>
                <w:sz w:val="20"/>
              </w:rPr>
              <w:t xml:space="preserve">employee with Connect Health triage number </w:t>
            </w:r>
            <w:r w:rsidR="00232450" w:rsidRPr="00232450">
              <w:rPr>
                <w:b/>
                <w:color w:val="FF0000"/>
                <w:sz w:val="20"/>
              </w:rPr>
              <w:t>03301245741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5D06D7" w:rsidTr="000237C0">
        <w:trPr>
          <w:cantSplit/>
        </w:trPr>
        <w:tc>
          <w:tcPr>
            <w:tcW w:w="3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5D06D7" w:rsidRPr="00505146" w:rsidRDefault="005D06D7" w:rsidP="0050514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>Referral to Employee Assistance Programme?</w:t>
            </w:r>
          </w:p>
          <w:p w:rsidR="005D06D7" w:rsidRPr="00505146" w:rsidRDefault="005D06D7" w:rsidP="00232450">
            <w:pPr>
              <w:pStyle w:val="ListParagraph"/>
              <w:spacing w:before="120" w:after="120"/>
              <w:rPr>
                <w:sz w:val="20"/>
              </w:rPr>
            </w:pPr>
            <w:r w:rsidRPr="00505146">
              <w:rPr>
                <w:sz w:val="20"/>
              </w:rPr>
              <w:t xml:space="preserve">If yes, provide employee with the Freephone number </w:t>
            </w:r>
            <w:r w:rsidR="00232450" w:rsidRPr="00232450">
              <w:rPr>
                <w:b/>
                <w:color w:val="FF0000"/>
                <w:sz w:val="20"/>
              </w:rPr>
              <w:t>0800285148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D06D7" w:rsidRDefault="005D06D7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:rsidR="005D06D7" w:rsidRDefault="005D06D7" w:rsidP="008B5806">
            <w:pPr>
              <w:spacing w:before="120" w:after="120"/>
              <w:rPr>
                <w:sz w:val="20"/>
              </w:rPr>
            </w:pPr>
          </w:p>
        </w:tc>
      </w:tr>
      <w:tr w:rsidR="00DA672A" w:rsidTr="000237C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A" w:rsidRDefault="00DA672A" w:rsidP="00DA672A">
            <w:pPr>
              <w:spacing w:before="120" w:after="120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If you answered YES to any of the questions above, please provide further details in </w:t>
            </w:r>
            <w:r w:rsidRPr="00966889">
              <w:rPr>
                <w:b/>
                <w:i/>
                <w:sz w:val="20"/>
              </w:rPr>
              <w:t>Discussions Section</w:t>
            </w:r>
          </w:p>
          <w:p w:rsidR="00232450" w:rsidRDefault="0023245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  <w:p w:rsidR="000237C0" w:rsidRDefault="000237C0" w:rsidP="00DA672A">
            <w:pPr>
              <w:spacing w:before="120" w:after="120"/>
              <w:rPr>
                <w:sz w:val="20"/>
              </w:rPr>
            </w:pPr>
          </w:p>
        </w:tc>
      </w:tr>
    </w:tbl>
    <w:p w:rsidR="00966889" w:rsidRDefault="009668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63"/>
        <w:gridCol w:w="663"/>
        <w:gridCol w:w="663"/>
        <w:gridCol w:w="665"/>
        <w:gridCol w:w="8"/>
      </w:tblGrid>
      <w:tr w:rsidR="00643F66" w:rsidTr="000237C0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43F66" w:rsidRPr="00DA672A" w:rsidRDefault="00643F66" w:rsidP="00DA672A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br w:type="page"/>
            </w:r>
            <w:r w:rsidR="00DA672A" w:rsidRPr="00DA672A">
              <w:rPr>
                <w:b/>
                <w:sz w:val="20"/>
              </w:rPr>
              <w:t>DISCUSSIONS</w:t>
            </w:r>
            <w:r w:rsidR="00DA672A">
              <w:rPr>
                <w:b/>
                <w:sz w:val="20"/>
              </w:rPr>
              <w:t xml:space="preserve">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43F66" w:rsidRDefault="00643F6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Details of issues discussed: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DA672A" w:rsidRDefault="00DA672A">
            <w:pPr>
              <w:rPr>
                <w:sz w:val="20"/>
              </w:rPr>
            </w:pPr>
          </w:p>
          <w:p w:rsidR="00DA672A" w:rsidRDefault="00DA672A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643F66" w:rsidRDefault="00643F6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Details of support offered to employee: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643F66" w:rsidRDefault="00643F6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Actions agreed, including timescales:</w:t>
            </w: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sz w:val="20"/>
              </w:rPr>
            </w:pPr>
          </w:p>
          <w:p w:rsidR="00643F66" w:rsidRDefault="00643F66">
            <w:pPr>
              <w:rPr>
                <w:b/>
                <w:sz w:val="20"/>
              </w:rPr>
            </w:pPr>
          </w:p>
        </w:tc>
      </w:tr>
      <w:tr w:rsidR="0050514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395"/>
        </w:trPr>
        <w:tc>
          <w:tcPr>
            <w:tcW w:w="3727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505146" w:rsidRPr="00DA672A" w:rsidRDefault="00505146" w:rsidP="0050514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OH made recommendations that where not implemented?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505146" w:rsidRDefault="00505146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05146" w:rsidRDefault="00505146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505146" w:rsidRDefault="00505146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505146" w:rsidRDefault="00505146" w:rsidP="008B5806">
            <w:pPr>
              <w:spacing w:before="120" w:after="120"/>
              <w:rPr>
                <w:sz w:val="20"/>
              </w:rPr>
            </w:pPr>
          </w:p>
        </w:tc>
      </w:tr>
      <w:tr w:rsidR="00DA672A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  <w:trHeight w:val="395"/>
        </w:trPr>
        <w:tc>
          <w:tcPr>
            <w:tcW w:w="3727" w:type="pct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DA672A" w:rsidRDefault="00DA672A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Has the employee suggested recommendations that where not implemented?</w:t>
            </w:r>
          </w:p>
          <w:p w:rsidR="00DA672A" w:rsidRPr="00505146" w:rsidRDefault="00DA672A" w:rsidP="00232450">
            <w:pPr>
              <w:spacing w:before="120" w:after="120"/>
              <w:rPr>
                <w:b/>
                <w:sz w:val="20"/>
              </w:rPr>
            </w:pPr>
            <w:r w:rsidRPr="00505146">
              <w:rPr>
                <w:b/>
                <w:color w:val="FF0000"/>
                <w:sz w:val="20"/>
              </w:rPr>
              <w:t xml:space="preserve">If answered NO, </w:t>
            </w:r>
            <w:r>
              <w:rPr>
                <w:b/>
                <w:color w:val="FF0000"/>
                <w:sz w:val="20"/>
              </w:rPr>
              <w:t xml:space="preserve">to either of the last 2 questions </w:t>
            </w:r>
            <w:r w:rsidRPr="00505146">
              <w:rPr>
                <w:b/>
                <w:color w:val="FF0000"/>
                <w:sz w:val="20"/>
              </w:rPr>
              <w:t xml:space="preserve">move to section </w:t>
            </w:r>
            <w:r w:rsidR="00232450">
              <w:rPr>
                <w:b/>
                <w:color w:val="FF0000"/>
                <w:sz w:val="20"/>
              </w:rPr>
              <w:t>on Policy</w:t>
            </w: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0E0E0"/>
          </w:tcPr>
          <w:p w:rsidR="00DA672A" w:rsidRDefault="00DA672A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DA672A" w:rsidRDefault="00DA672A" w:rsidP="008B580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0E0E0"/>
          </w:tcPr>
          <w:p w:rsidR="00DA672A" w:rsidRDefault="00DA672A" w:rsidP="008B5806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DA672A" w:rsidRDefault="00DA672A" w:rsidP="008B5806">
            <w:pPr>
              <w:spacing w:before="120" w:after="120"/>
              <w:rPr>
                <w:sz w:val="20"/>
              </w:rPr>
            </w:pPr>
          </w:p>
        </w:tc>
      </w:tr>
      <w:tr w:rsidR="0050514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cantSplit/>
        </w:trPr>
        <w:tc>
          <w:tcPr>
            <w:tcW w:w="4996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5146" w:rsidRPr="00DA672A" w:rsidRDefault="00505146" w:rsidP="008B5806">
            <w:pPr>
              <w:spacing w:before="120" w:after="120"/>
              <w:rPr>
                <w:b/>
                <w:sz w:val="20"/>
              </w:rPr>
            </w:pPr>
            <w:r w:rsidRPr="00DA672A">
              <w:rPr>
                <w:b/>
                <w:sz w:val="20"/>
              </w:rPr>
              <w:t>I</w:t>
            </w:r>
            <w:r w:rsidR="00DA672A" w:rsidRPr="00DA672A">
              <w:rPr>
                <w:b/>
                <w:sz w:val="20"/>
              </w:rPr>
              <w:t>f</w:t>
            </w:r>
            <w:r w:rsidRPr="00DA672A">
              <w:rPr>
                <w:b/>
                <w:sz w:val="20"/>
              </w:rPr>
              <w:t xml:space="preserve"> answered </w:t>
            </w:r>
            <w:r w:rsidRPr="00DA672A">
              <w:rPr>
                <w:b/>
                <w:color w:val="FF0000"/>
                <w:sz w:val="20"/>
                <w:u w:val="single"/>
              </w:rPr>
              <w:t>YES</w:t>
            </w:r>
            <w:r w:rsidRPr="00DA672A">
              <w:rPr>
                <w:b/>
                <w:sz w:val="20"/>
              </w:rPr>
              <w:t xml:space="preserve">, </w:t>
            </w:r>
            <w:r w:rsidR="00E90AD0">
              <w:rPr>
                <w:b/>
                <w:sz w:val="20"/>
              </w:rPr>
              <w:t xml:space="preserve">to either of the last 2 questions, </w:t>
            </w:r>
            <w:r w:rsidR="006861C5">
              <w:rPr>
                <w:b/>
                <w:sz w:val="20"/>
              </w:rPr>
              <w:t xml:space="preserve">please provide reason(s) for not implementing recommendations by </w:t>
            </w:r>
            <w:r w:rsidRPr="00DA672A">
              <w:rPr>
                <w:b/>
                <w:sz w:val="20"/>
              </w:rPr>
              <w:t>complet</w:t>
            </w:r>
            <w:r w:rsidR="006861C5">
              <w:rPr>
                <w:b/>
                <w:sz w:val="20"/>
              </w:rPr>
              <w:t>ing</w:t>
            </w:r>
            <w:r w:rsidRPr="00DA672A">
              <w:rPr>
                <w:b/>
                <w:sz w:val="20"/>
              </w:rPr>
              <w:t xml:space="preserve"> the following</w:t>
            </w:r>
            <w:r w:rsidR="00E90AD0">
              <w:rPr>
                <w:b/>
                <w:sz w:val="20"/>
              </w:rPr>
              <w:t>,</w:t>
            </w:r>
            <w:r w:rsidRPr="00DA672A">
              <w:rPr>
                <w:b/>
                <w:sz w:val="20"/>
              </w:rPr>
              <w:t xml:space="preserve"> selecting all that apply</w:t>
            </w:r>
            <w:r w:rsidR="00E90AD0">
              <w:rPr>
                <w:b/>
                <w:sz w:val="20"/>
              </w:rPr>
              <w:t>,</w:t>
            </w:r>
            <w:r w:rsidR="00DE165C">
              <w:rPr>
                <w:b/>
                <w:sz w:val="20"/>
              </w:rPr>
              <w:t xml:space="preserve"> and provide further details</w:t>
            </w:r>
            <w:r w:rsidR="004A2B7D">
              <w:rPr>
                <w:b/>
                <w:sz w:val="20"/>
              </w:rPr>
              <w:t xml:space="preserve"> below</w:t>
            </w:r>
            <w:r w:rsidRPr="00DA672A">
              <w:rPr>
                <w:b/>
                <w:sz w:val="20"/>
              </w:rPr>
              <w:t>: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0650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Unreasonable burden of additional costs to the council</w:t>
            </w:r>
            <w:r w:rsidR="00505146" w:rsidRPr="00505146">
              <w:rPr>
                <w:sz w:val="20"/>
              </w:rPr>
              <w:tab/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20990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identify alternative employment/duties</w:t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911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ability to meet customer demands</w:t>
            </w:r>
            <w:r w:rsidR="00505146" w:rsidRPr="00505146">
              <w:rPr>
                <w:sz w:val="20"/>
              </w:rPr>
              <w:tab/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10891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accommodate adjustment and organise work within existing staff resources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20724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recruit to cover the vacated hours/post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1449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service performance</w:t>
            </w:r>
            <w:r w:rsidR="00AC183B">
              <w:rPr>
                <w:sz w:val="20"/>
              </w:rPr>
              <w:t xml:space="preserve"> (please provide exact details)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99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Adjustment will have a detrimental impact on quality of service</w:t>
            </w:r>
            <w:r w:rsidR="00AC183B">
              <w:rPr>
                <w:sz w:val="20"/>
              </w:rPr>
              <w:t xml:space="preserve"> (please provide exact details)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836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Insufficient work during the adjusted working period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21468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accommodate adjustment due to planned structural changes</w:t>
            </w:r>
          </w:p>
          <w:p w:rsidR="00505146" w:rsidRPr="00505146" w:rsidRDefault="004F79F3" w:rsidP="00505146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5039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Unable to source equipment/format/support</w:t>
            </w:r>
            <w:r w:rsidR="00505146" w:rsidRPr="00505146">
              <w:rPr>
                <w:sz w:val="20"/>
              </w:rPr>
              <w:tab/>
            </w:r>
          </w:p>
          <w:p w:rsidR="00505146" w:rsidRDefault="004F79F3" w:rsidP="00DA672A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-17219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72A">
              <w:rPr>
                <w:sz w:val="20"/>
              </w:rPr>
              <w:t xml:space="preserve">  </w:t>
            </w:r>
            <w:r w:rsidR="00505146" w:rsidRPr="00505146">
              <w:rPr>
                <w:sz w:val="20"/>
              </w:rPr>
              <w:t>Other (please specify below):</w:t>
            </w:r>
          </w:p>
        </w:tc>
      </w:tr>
      <w:tr w:rsidR="00DA672A" w:rsidTr="000237C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DA672A" w:rsidRDefault="00DA672A" w:rsidP="008B580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Please provide further details as to why the </w:t>
            </w:r>
            <w:r w:rsidR="00E90AD0">
              <w:rPr>
                <w:sz w:val="20"/>
              </w:rPr>
              <w:t>recommendations were</w:t>
            </w:r>
            <w:r>
              <w:rPr>
                <w:sz w:val="20"/>
              </w:rPr>
              <w:t xml:space="preserve"> not implemented as recommended by OH or requested by employee.</w:t>
            </w: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sz w:val="20"/>
              </w:rPr>
            </w:pPr>
          </w:p>
          <w:p w:rsidR="000237C0" w:rsidRDefault="000237C0" w:rsidP="008B5806">
            <w:pPr>
              <w:rPr>
                <w:sz w:val="20"/>
              </w:rPr>
            </w:pPr>
          </w:p>
          <w:p w:rsidR="00DA672A" w:rsidRDefault="00DA672A" w:rsidP="008B5806">
            <w:pPr>
              <w:rPr>
                <w:b/>
                <w:sz w:val="20"/>
              </w:rPr>
            </w:pPr>
          </w:p>
          <w:p w:rsidR="000237C0" w:rsidRDefault="000237C0" w:rsidP="008B5806">
            <w:pPr>
              <w:rPr>
                <w:b/>
                <w:sz w:val="20"/>
              </w:rPr>
            </w:pPr>
          </w:p>
        </w:tc>
      </w:tr>
    </w:tbl>
    <w:p w:rsidR="00643F66" w:rsidRDefault="00643F66">
      <w:pPr>
        <w:rPr>
          <w:sz w:val="20"/>
        </w:rPr>
      </w:pPr>
    </w:p>
    <w:p w:rsidR="00DE165C" w:rsidRDefault="00DE165C">
      <w:pPr>
        <w:rPr>
          <w:sz w:val="20"/>
        </w:rPr>
      </w:pPr>
    </w:p>
    <w:p w:rsidR="000237C0" w:rsidRDefault="000237C0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5878"/>
        <w:gridCol w:w="3044"/>
      </w:tblGrid>
      <w:tr w:rsidR="00DE165C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E165C" w:rsidRPr="00DA672A" w:rsidRDefault="00DE165C" w:rsidP="00DE165C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SUPPORTING ATTENDANCE AT WORK POLICY</w:t>
            </w:r>
          </w:p>
        </w:tc>
      </w:tr>
      <w:tr w:rsidR="00DE165C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5" w:type="pct"/>
            <w:tcBorders>
              <w:top w:val="single" w:sz="4" w:space="0" w:color="808080"/>
              <w:right w:val="nil"/>
            </w:tcBorders>
          </w:tcPr>
          <w:p w:rsidR="00DE165C" w:rsidRPr="00B00B60" w:rsidRDefault="00DE165C" w:rsidP="00AC183B">
            <w:pPr>
              <w:spacing w:before="120" w:after="120"/>
              <w:jc w:val="both"/>
              <w:rPr>
                <w:b/>
                <w:sz w:val="20"/>
              </w:rPr>
            </w:pPr>
            <w:r w:rsidRPr="00B00B60">
              <w:rPr>
                <w:b/>
                <w:sz w:val="20"/>
              </w:rPr>
              <w:t>Intermittent absence</w:t>
            </w:r>
          </w:p>
        </w:tc>
        <w:tc>
          <w:tcPr>
            <w:tcW w:w="4265" w:type="pct"/>
            <w:gridSpan w:val="2"/>
            <w:tcBorders>
              <w:top w:val="single" w:sz="4" w:space="0" w:color="808080"/>
              <w:left w:val="nil"/>
            </w:tcBorders>
          </w:tcPr>
          <w:p w:rsidR="00DE165C" w:rsidRPr="00DE165C" w:rsidRDefault="00B00B60" w:rsidP="00AC183B">
            <w:pPr>
              <w:spacing w:before="120" w:after="120"/>
              <w:jc w:val="both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If you have returned to work, y</w:t>
            </w:r>
            <w:r w:rsidR="00DE165C" w:rsidRPr="00DE165C">
              <w:rPr>
                <w:rFonts w:cs="Arial"/>
                <w:bCs/>
                <w:sz w:val="20"/>
              </w:rPr>
              <w:t xml:space="preserve">our attendance will be monitored under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DE165C">
              <w:rPr>
                <w:rFonts w:cs="Arial"/>
                <w:bCs/>
                <w:sz w:val="20"/>
              </w:rPr>
              <w:t xml:space="preserve"> of the Supporting Attendance at Work Policy for 12 months from the date of your return to work.  Should </w:t>
            </w:r>
            <w:r w:rsidR="00E90AD0">
              <w:rPr>
                <w:rFonts w:cs="Arial"/>
                <w:bCs/>
                <w:sz w:val="20"/>
              </w:rPr>
              <w:t xml:space="preserve">you </w:t>
            </w:r>
            <w:r w:rsidR="00DE165C" w:rsidRPr="00DE165C">
              <w:rPr>
                <w:rFonts w:cs="Arial"/>
                <w:bCs/>
                <w:sz w:val="20"/>
              </w:rPr>
              <w:t xml:space="preserve">reach the council’s action trigger points during this period, you may be required to attend a </w:t>
            </w:r>
            <w:r w:rsidR="00E54FCC">
              <w:rPr>
                <w:rFonts w:cs="Arial"/>
                <w:bCs/>
                <w:sz w:val="20"/>
              </w:rPr>
              <w:t xml:space="preserve">Capability Assessment </w:t>
            </w:r>
            <w:r w:rsidR="00DE165C" w:rsidRPr="00DE165C">
              <w:rPr>
                <w:rFonts w:cs="Arial"/>
                <w:bCs/>
                <w:sz w:val="20"/>
              </w:rPr>
              <w:t>meeting</w:t>
            </w:r>
          </w:p>
        </w:tc>
      </w:tr>
      <w:tr w:rsidR="00DE165C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5" w:type="pct"/>
            <w:tcBorders>
              <w:top w:val="single" w:sz="4" w:space="0" w:color="808080"/>
              <w:right w:val="nil"/>
            </w:tcBorders>
          </w:tcPr>
          <w:p w:rsidR="00DE165C" w:rsidRPr="00B00B60" w:rsidRDefault="00DE165C" w:rsidP="00AC183B">
            <w:pPr>
              <w:spacing w:before="120" w:after="120"/>
              <w:jc w:val="both"/>
              <w:rPr>
                <w:b/>
                <w:sz w:val="20"/>
              </w:rPr>
            </w:pPr>
            <w:r w:rsidRPr="00B00B60">
              <w:rPr>
                <w:b/>
                <w:sz w:val="20"/>
              </w:rPr>
              <w:t>Continuous absence</w:t>
            </w:r>
          </w:p>
        </w:tc>
        <w:tc>
          <w:tcPr>
            <w:tcW w:w="4265" w:type="pct"/>
            <w:gridSpan w:val="2"/>
            <w:tcBorders>
              <w:top w:val="single" w:sz="4" w:space="0" w:color="808080"/>
              <w:left w:val="nil"/>
            </w:tcBorders>
          </w:tcPr>
          <w:p w:rsidR="00DE165C" w:rsidRPr="00DE165C" w:rsidRDefault="00B00B60" w:rsidP="00AC183B">
            <w:pPr>
              <w:spacing w:before="120" w:after="120"/>
              <w:jc w:val="both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If you continu</w:t>
            </w:r>
            <w:r w:rsidR="00403557">
              <w:rPr>
                <w:rFonts w:cs="Arial"/>
                <w:bCs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to be absent, y</w:t>
            </w:r>
            <w:r w:rsidR="00DE165C" w:rsidRPr="00DE165C">
              <w:rPr>
                <w:rFonts w:cs="Arial"/>
                <w:bCs/>
                <w:sz w:val="20"/>
              </w:rPr>
              <w:t xml:space="preserve">our attendance will be monitored under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DE165C">
              <w:rPr>
                <w:rFonts w:cs="Arial"/>
                <w:bCs/>
                <w:sz w:val="20"/>
              </w:rPr>
              <w:t xml:space="preserve"> of the Supporting Attendance at Work Policy for </w:t>
            </w:r>
            <w:r w:rsidR="00DE165C">
              <w:rPr>
                <w:rFonts w:cs="Arial"/>
                <w:bCs/>
                <w:sz w:val="20"/>
              </w:rPr>
              <w:t xml:space="preserve">12 months from the date of you reaching Stage </w:t>
            </w:r>
            <w:r w:rsidR="00E54FCC">
              <w:rPr>
                <w:rFonts w:cs="Arial"/>
                <w:bCs/>
                <w:sz w:val="20"/>
              </w:rPr>
              <w:t>2</w:t>
            </w:r>
            <w:r w:rsidR="00DE165C" w:rsidRPr="00B00B60">
              <w:rPr>
                <w:rFonts w:cs="Arial"/>
                <w:bCs/>
                <w:sz w:val="20"/>
              </w:rPr>
              <w:t xml:space="preserve">.  </w:t>
            </w:r>
            <w:r w:rsidRPr="00B00B60">
              <w:rPr>
                <w:rFonts w:cs="Arial"/>
                <w:sz w:val="20"/>
              </w:rPr>
              <w:t xml:space="preserve">If you continue to remain absent and your cumulative absence equates </w:t>
            </w:r>
            <w:r w:rsidR="000237C0">
              <w:rPr>
                <w:rFonts w:cs="Arial"/>
                <w:sz w:val="20"/>
              </w:rPr>
              <w:t xml:space="preserve">3 months </w:t>
            </w:r>
            <w:r w:rsidRPr="00B00B60">
              <w:rPr>
                <w:rFonts w:cs="Arial"/>
                <w:sz w:val="20"/>
              </w:rPr>
              <w:t xml:space="preserve"> or more you may be required to attend a </w:t>
            </w:r>
            <w:r w:rsidR="00E54FCC">
              <w:rPr>
                <w:rFonts w:cs="Arial"/>
                <w:sz w:val="20"/>
              </w:rPr>
              <w:t xml:space="preserve">Capability Assessment </w:t>
            </w:r>
            <w:r w:rsidRPr="00B00B60">
              <w:rPr>
                <w:rFonts w:cs="Arial"/>
                <w:sz w:val="20"/>
              </w:rPr>
              <w:t>meeting</w:t>
            </w:r>
          </w:p>
        </w:tc>
      </w:tr>
      <w:tr w:rsidR="00B00B60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B60" w:rsidRP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 xml:space="preserve">The Council’s Corporate Action Trigger points for intermittent absences are set at 6 cumulative days or 4 separate occasions of absence within a rolling 12-month period.  </w:t>
            </w:r>
          </w:p>
          <w:p w:rsid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>The Corporate Action Trigger points for continuous absences are, 4 weeks, 3 months, 6 months, and 9 months of absence.</w:t>
            </w:r>
          </w:p>
          <w:p w:rsidR="00B00B60" w:rsidRDefault="00B00B60" w:rsidP="00AC183B">
            <w:pPr>
              <w:spacing w:before="240" w:after="240"/>
              <w:jc w:val="both"/>
              <w:rPr>
                <w:sz w:val="20"/>
              </w:rPr>
            </w:pPr>
            <w:r w:rsidRPr="00B00B60">
              <w:rPr>
                <w:sz w:val="20"/>
              </w:rPr>
              <w:t xml:space="preserve">You should note that the Council’s Corporate Action Trigger points are calculated on a rolling 12-month period.  If you incur a further period of absence during the Stage </w:t>
            </w:r>
            <w:r w:rsidR="00E54FCC">
              <w:rPr>
                <w:sz w:val="20"/>
              </w:rPr>
              <w:t>2</w:t>
            </w:r>
            <w:r w:rsidRPr="00B00B60">
              <w:rPr>
                <w:sz w:val="20"/>
              </w:rPr>
              <w:t xml:space="preserve"> monitoring period, a decision on whether or not you have breached the council’s triggers will be based on the 12 months previously and as such may include absences incurred prior to the Stage </w:t>
            </w:r>
            <w:r w:rsidR="00E54FCC">
              <w:rPr>
                <w:sz w:val="20"/>
              </w:rPr>
              <w:t>2</w:t>
            </w:r>
            <w:r w:rsidRPr="00B00B60">
              <w:rPr>
                <w:sz w:val="20"/>
              </w:rPr>
              <w:t>.</w:t>
            </w:r>
          </w:p>
        </w:tc>
      </w:tr>
      <w:tr w:rsidR="00B00B60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00B60" w:rsidRPr="00DA672A" w:rsidRDefault="00B00B60" w:rsidP="00B00B60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To be completed by Employee</w:t>
            </w:r>
          </w:p>
        </w:tc>
      </w:tr>
      <w:tr w:rsidR="00DE165C" w:rsidTr="000237C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65C" w:rsidRDefault="00DE165C" w:rsidP="008B5806">
            <w:pPr>
              <w:spacing w:before="240" w:after="240"/>
              <w:rPr>
                <w:sz w:val="20"/>
              </w:rPr>
            </w:pPr>
            <w:r>
              <w:rPr>
                <w:sz w:val="20"/>
              </w:rPr>
              <w:t>Employee Comments</w:t>
            </w:r>
            <w:r w:rsidR="00232450">
              <w:rPr>
                <w:sz w:val="20"/>
              </w:rPr>
              <w:t xml:space="preserve"> (if any)</w:t>
            </w:r>
            <w:r>
              <w:rPr>
                <w:sz w:val="20"/>
              </w:rPr>
              <w:t>:</w:t>
            </w:r>
          </w:p>
          <w:p w:rsidR="00DE165C" w:rsidRDefault="00DE165C" w:rsidP="008B5806">
            <w:pPr>
              <w:spacing w:before="240" w:after="240"/>
              <w:rPr>
                <w:sz w:val="20"/>
              </w:rPr>
            </w:pPr>
          </w:p>
          <w:p w:rsidR="00B00B60" w:rsidRDefault="00B00B60" w:rsidP="008B5806">
            <w:pPr>
              <w:spacing w:before="240" w:after="240"/>
              <w:rPr>
                <w:sz w:val="20"/>
              </w:rPr>
            </w:pPr>
          </w:p>
          <w:p w:rsidR="00B00B60" w:rsidRDefault="00B00B60" w:rsidP="008B5806">
            <w:pPr>
              <w:spacing w:before="240" w:after="240"/>
              <w:rPr>
                <w:sz w:val="20"/>
              </w:rPr>
            </w:pPr>
          </w:p>
        </w:tc>
      </w:tr>
      <w:tr w:rsidR="00B00B60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B00B60" w:rsidRDefault="00B00B60" w:rsidP="00B00B6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 certify that I have discussed the above in accordance with the Supporting Attendance at Work Policy</w:t>
            </w:r>
          </w:p>
        </w:tc>
      </w:tr>
      <w:tr w:rsidR="00B00B60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5" w:type="pct"/>
            <w:gridSpan w:val="2"/>
            <w:tcBorders>
              <w:top w:val="nil"/>
              <w:right w:val="nil"/>
            </w:tcBorders>
          </w:tcPr>
          <w:p w:rsidR="00B00B60" w:rsidRDefault="00B00B60" w:rsidP="002324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455" w:type="pct"/>
            <w:tcBorders>
              <w:top w:val="nil"/>
              <w:left w:val="nil"/>
            </w:tcBorders>
          </w:tcPr>
          <w:p w:rsidR="00B00B60" w:rsidRDefault="00B00B60" w:rsidP="008B58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43F66" w:rsidRPr="00B00B60" w:rsidRDefault="00643F66" w:rsidP="00B00B60">
            <w:pPr>
              <w:pStyle w:val="Heading1"/>
              <w:spacing w:before="120" w:after="80"/>
              <w:jc w:val="left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To be completed by Line Manager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808080"/>
            </w:tcBorders>
          </w:tcPr>
          <w:p w:rsidR="00B00B60" w:rsidRDefault="00B00B60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 certify that I have met the above employee in accordance with the Supporting Attendance at Work Policy</w:t>
            </w:r>
          </w:p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r>
              <w:rPr>
                <w:sz w:val="18"/>
              </w:rPr>
              <w:t>(please PRINT)</w:t>
            </w:r>
            <w:r>
              <w:rPr>
                <w:sz w:val="20"/>
              </w:rPr>
              <w:t xml:space="preserve">:  </w:t>
            </w:r>
          </w:p>
        </w:tc>
      </w:tr>
      <w:tr w:rsidR="00643F66" w:rsidTr="000237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Job Title: </w:t>
            </w:r>
          </w:p>
        </w:tc>
      </w:tr>
      <w:tr w:rsidR="00643F66" w:rsidTr="0047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5" w:type="pct"/>
            <w:gridSpan w:val="2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43F66" w:rsidRDefault="00643F6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1455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43F66" w:rsidRDefault="00643F66" w:rsidP="0054017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</w:tr>
      <w:tr w:rsidR="004739D4" w:rsidTr="0047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808080"/>
            </w:tcBorders>
          </w:tcPr>
          <w:p w:rsidR="00036880" w:rsidRDefault="00036880" w:rsidP="00036880">
            <w:pPr>
              <w:spacing w:before="120" w:after="120"/>
              <w:rPr>
                <w:rStyle w:val="Hyperlink"/>
                <w:szCs w:val="22"/>
              </w:rPr>
            </w:pPr>
            <w:r w:rsidRPr="004739D4">
              <w:rPr>
                <w:b/>
                <w:szCs w:val="22"/>
              </w:rPr>
              <w:t xml:space="preserve">A copy of this form be provided to employee, and a copy </w:t>
            </w:r>
            <w:r>
              <w:rPr>
                <w:b/>
                <w:szCs w:val="22"/>
              </w:rPr>
              <w:t xml:space="preserve">emailed to </w:t>
            </w:r>
            <w:r w:rsidRPr="004739D4">
              <w:rPr>
                <w:b/>
                <w:szCs w:val="22"/>
              </w:rPr>
              <w:t xml:space="preserve">HR </w:t>
            </w:r>
            <w:r>
              <w:rPr>
                <w:b/>
                <w:szCs w:val="22"/>
              </w:rPr>
              <w:t>Support Attendance inbox</w:t>
            </w:r>
            <w:r w:rsidRPr="004739D4">
              <w:rPr>
                <w:b/>
                <w:szCs w:val="22"/>
              </w:rPr>
              <w:t xml:space="preserve"> </w:t>
            </w:r>
            <w:hyperlink r:id="rId9" w:history="1">
              <w:r w:rsidRPr="004739D4">
                <w:rPr>
                  <w:rStyle w:val="Hyperlink"/>
                  <w:b/>
                  <w:color w:val="auto"/>
                  <w:szCs w:val="22"/>
                </w:rPr>
                <w:t>sicknessabsence@westlothian.gov.uk</w:t>
              </w:r>
            </w:hyperlink>
            <w:r>
              <w:rPr>
                <w:rStyle w:val="Hyperlink"/>
                <w:b/>
                <w:color w:val="auto"/>
                <w:szCs w:val="22"/>
              </w:rPr>
              <w:t>.</w:t>
            </w:r>
            <w:r>
              <w:rPr>
                <w:rStyle w:val="Hyperlink"/>
                <w:szCs w:val="22"/>
              </w:rPr>
              <w:t xml:space="preserve"> </w:t>
            </w:r>
          </w:p>
          <w:p w:rsidR="004739D4" w:rsidRPr="004739D4" w:rsidRDefault="00036880" w:rsidP="00036880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rStyle w:val="Hyperlink"/>
                <w:szCs w:val="22"/>
                <w:u w:val="none"/>
              </w:rPr>
              <w:t xml:space="preserve">The Line Manager should update People Manager </w:t>
            </w:r>
            <w:hyperlink r:id="rId10" w:anchor="page=21" w:history="1">
              <w:r w:rsidRPr="00D12D6D">
                <w:rPr>
                  <w:rStyle w:val="Hyperlink"/>
                  <w:szCs w:val="22"/>
                </w:rPr>
                <w:t>Case Management</w:t>
              </w:r>
            </w:hyperlink>
            <w:r>
              <w:rPr>
                <w:rStyle w:val="Hyperlink"/>
                <w:szCs w:val="22"/>
                <w:u w:val="none"/>
              </w:rPr>
              <w:t xml:space="preserve"> with details under SAAW Triggers</w:t>
            </w:r>
            <w:bookmarkStart w:id="2" w:name="_GoBack"/>
            <w:bookmarkEnd w:id="2"/>
          </w:p>
        </w:tc>
      </w:tr>
    </w:tbl>
    <w:p w:rsidR="00643F66" w:rsidRDefault="00643F66">
      <w:pPr>
        <w:tabs>
          <w:tab w:val="left" w:pos="864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459"/>
      </w:tblGrid>
      <w:tr w:rsidR="00643F66" w:rsidTr="000237C0">
        <w:tc>
          <w:tcPr>
            <w:tcW w:w="5000" w:type="pct"/>
            <w:shd w:val="clear" w:color="auto" w:fill="E0E0E0"/>
          </w:tcPr>
          <w:p w:rsidR="00643F66" w:rsidRDefault="00643F66">
            <w:pPr>
              <w:tabs>
                <w:tab w:val="left" w:pos="8640"/>
              </w:tabs>
              <w:spacing w:before="120"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record to be treated as </w:t>
            </w:r>
            <w:r>
              <w:rPr>
                <w:b/>
                <w:sz w:val="20"/>
              </w:rPr>
              <w:t xml:space="preserve">confidential </w:t>
            </w:r>
            <w:r>
              <w:rPr>
                <w:bCs/>
                <w:sz w:val="20"/>
              </w:rPr>
              <w:t xml:space="preserve">and kept </w:t>
            </w:r>
            <w:r w:rsidR="00966889">
              <w:rPr>
                <w:bCs/>
                <w:sz w:val="20"/>
              </w:rPr>
              <w:t xml:space="preserve">in </w:t>
            </w:r>
            <w:r>
              <w:rPr>
                <w:bCs/>
                <w:sz w:val="20"/>
              </w:rPr>
              <w:t>employee’s personal file</w:t>
            </w:r>
            <w:r w:rsidR="00232450">
              <w:rPr>
                <w:bCs/>
                <w:sz w:val="20"/>
              </w:rPr>
              <w:t xml:space="preserve"> with a copy to employee</w:t>
            </w:r>
            <w:r>
              <w:rPr>
                <w:bCs/>
                <w:sz w:val="20"/>
              </w:rPr>
              <w:t>.</w:t>
            </w:r>
          </w:p>
          <w:p w:rsidR="00643F66" w:rsidRDefault="00643F66">
            <w:pPr>
              <w:tabs>
                <w:tab w:val="left" w:pos="8640"/>
              </w:tabs>
              <w:spacing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The purpose of this record is to enable managers to successfully monitor and improve individual </w:t>
            </w:r>
            <w:r w:rsidR="000237C0">
              <w:rPr>
                <w:bCs/>
                <w:sz w:val="20"/>
              </w:rPr>
              <w:t xml:space="preserve">attendance </w:t>
            </w:r>
            <w:r>
              <w:rPr>
                <w:bCs/>
                <w:sz w:val="20"/>
              </w:rPr>
              <w:t>levels and for the council to address any particular needs of the employee.</w:t>
            </w:r>
          </w:p>
          <w:p w:rsidR="00643F66" w:rsidRDefault="00643F66" w:rsidP="00BA1F9F">
            <w:pPr>
              <w:tabs>
                <w:tab w:val="left" w:pos="8640"/>
              </w:tabs>
              <w:spacing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Employees are entitled to view their individual absence records through their line manager or </w:t>
            </w:r>
            <w:r w:rsidR="00BA1F9F">
              <w:rPr>
                <w:bCs/>
                <w:sz w:val="20"/>
              </w:rPr>
              <w:t>HR Services</w:t>
            </w:r>
          </w:p>
          <w:p w:rsidR="00E21F9E" w:rsidRPr="00E21F9E" w:rsidRDefault="00E21F9E" w:rsidP="00E21F9E">
            <w:pPr>
              <w:jc w:val="center"/>
              <w:rPr>
                <w:sz w:val="20"/>
              </w:rPr>
            </w:pPr>
            <w:r w:rsidRPr="00E21F9E">
              <w:rPr>
                <w:sz w:val="20"/>
              </w:rPr>
              <w:t xml:space="preserve">Details of how the council will process the personal information it holds on you can be found at </w:t>
            </w:r>
            <w:hyperlink r:id="rId11" w:history="1">
              <w:r w:rsidR="009102C6">
                <w:rPr>
                  <w:rStyle w:val="Hyperlink"/>
                  <w:sz w:val="20"/>
                </w:rPr>
                <w:t>Contract of Employment Privacy Notice</w:t>
              </w:r>
            </w:hyperlink>
          </w:p>
        </w:tc>
      </w:tr>
    </w:tbl>
    <w:p w:rsidR="000237C0" w:rsidRPr="004739D4" w:rsidRDefault="000237C0" w:rsidP="004739D4">
      <w:pPr>
        <w:pStyle w:val="BodyText"/>
        <w:rPr>
          <w:color w:val="FF0000"/>
          <w:sz w:val="22"/>
          <w:szCs w:val="22"/>
        </w:rPr>
      </w:pPr>
    </w:p>
    <w:sectPr w:rsidR="000237C0" w:rsidRPr="004739D4" w:rsidSect="0005498F">
      <w:footerReference w:type="default" r:id="rId12"/>
      <w:pgSz w:w="11909" w:h="16834" w:code="9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F3" w:rsidRDefault="004F79F3" w:rsidP="00643F66">
      <w:r>
        <w:separator/>
      </w:r>
    </w:p>
  </w:endnote>
  <w:endnote w:type="continuationSeparator" w:id="0">
    <w:p w:rsidR="004F79F3" w:rsidRDefault="004F79F3" w:rsidP="006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50C" w:rsidRDefault="00E270F7" w:rsidP="004C650C">
    <w:pPr>
      <w:pStyle w:val="Footer"/>
      <w:jc w:val="center"/>
    </w:pPr>
    <w:r>
      <w:t xml:space="preserve">DATA LABEL: </w:t>
    </w:r>
    <w:r w:rsidR="00E21F9E">
      <w:t>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F3" w:rsidRDefault="004F79F3" w:rsidP="00643F66">
      <w:r>
        <w:separator/>
      </w:r>
    </w:p>
  </w:footnote>
  <w:footnote w:type="continuationSeparator" w:id="0">
    <w:p w:rsidR="004F79F3" w:rsidRDefault="004F79F3" w:rsidP="006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9D5"/>
    <w:multiLevelType w:val="hybridMultilevel"/>
    <w:tmpl w:val="66FE940E"/>
    <w:lvl w:ilvl="0" w:tplc="C2941B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63E02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8CC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EA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67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B69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A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68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3AA"/>
    <w:multiLevelType w:val="hybridMultilevel"/>
    <w:tmpl w:val="197E45EE"/>
    <w:lvl w:ilvl="0" w:tplc="6BA61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91529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B02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C3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42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90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B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46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6F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5C1"/>
    <w:multiLevelType w:val="hybridMultilevel"/>
    <w:tmpl w:val="197E45EE"/>
    <w:lvl w:ilvl="0" w:tplc="9B22F9E8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  <w:sz w:val="24"/>
      </w:rPr>
    </w:lvl>
    <w:lvl w:ilvl="1" w:tplc="DECE3BA4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9494748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D5C6A024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305AC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6F1CE912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B2E4A14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77ECF48E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7340C7F2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85D6314"/>
    <w:multiLevelType w:val="hybridMultilevel"/>
    <w:tmpl w:val="66F2EE7C"/>
    <w:lvl w:ilvl="0" w:tplc="987C7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34F1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986A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66E0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048E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58A3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B0E6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7292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A7C10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24C44"/>
    <w:multiLevelType w:val="hybridMultilevel"/>
    <w:tmpl w:val="1C065564"/>
    <w:lvl w:ilvl="0" w:tplc="418CF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79C3F0A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B42CD6"/>
    <w:multiLevelType w:val="hybridMultilevel"/>
    <w:tmpl w:val="984053AA"/>
    <w:lvl w:ilvl="0" w:tplc="125243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64C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F465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7E73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02B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420F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0E0B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9428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7CCD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C2E4D"/>
    <w:multiLevelType w:val="hybridMultilevel"/>
    <w:tmpl w:val="197E45EE"/>
    <w:lvl w:ilvl="0" w:tplc="7C4E24A6">
      <w:start w:val="1"/>
      <w:numFmt w:val="bullet"/>
      <w:lvlText w:val="o"/>
      <w:lvlJc w:val="left"/>
      <w:pPr>
        <w:tabs>
          <w:tab w:val="num" w:pos="-312"/>
        </w:tabs>
        <w:ind w:left="-312" w:hanging="397"/>
      </w:pPr>
      <w:rPr>
        <w:rFonts w:hint="default"/>
        <w:sz w:val="16"/>
      </w:rPr>
    </w:lvl>
    <w:lvl w:ilvl="1" w:tplc="8122739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BECC4D2E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6644A54C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C3A8B34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32F8BA72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20802022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3628ECE4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79EA850C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282396B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50234E"/>
    <w:multiLevelType w:val="hybridMultilevel"/>
    <w:tmpl w:val="62165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5302C"/>
    <w:multiLevelType w:val="multilevel"/>
    <w:tmpl w:val="8B689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11" w15:restartNumberingAfterBreak="0">
    <w:nsid w:val="512C413A"/>
    <w:multiLevelType w:val="hybridMultilevel"/>
    <w:tmpl w:val="1C065564"/>
    <w:lvl w:ilvl="0" w:tplc="418CF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C0856EE"/>
    <w:multiLevelType w:val="hybridMultilevel"/>
    <w:tmpl w:val="1C065564"/>
    <w:lvl w:ilvl="0" w:tplc="460A7A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2A8204C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723AFF"/>
    <w:multiLevelType w:val="hybridMultilevel"/>
    <w:tmpl w:val="1C065564"/>
    <w:lvl w:ilvl="0" w:tplc="5F8AAD6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6841417"/>
    <w:multiLevelType w:val="hybridMultilevel"/>
    <w:tmpl w:val="F1C4A478"/>
    <w:lvl w:ilvl="0" w:tplc="ADA29B3A">
      <w:start w:val="1"/>
      <w:numFmt w:val="decimal"/>
      <w:lvlText w:val="%1."/>
      <w:lvlJc w:val="left"/>
      <w:pPr>
        <w:tabs>
          <w:tab w:val="num" w:pos="105"/>
        </w:tabs>
        <w:ind w:left="105" w:hanging="360"/>
      </w:pPr>
      <w:rPr>
        <w:rFonts w:ascii="Arial" w:hAnsi="Arial" w:hint="default"/>
        <w:b/>
        <w:i w:val="0"/>
        <w:sz w:val="18"/>
      </w:rPr>
    </w:lvl>
    <w:lvl w:ilvl="1" w:tplc="75861B5A" w:tentative="1">
      <w:start w:val="1"/>
      <w:numFmt w:val="lowerLetter"/>
      <w:lvlText w:val="%2."/>
      <w:lvlJc w:val="left"/>
      <w:pPr>
        <w:tabs>
          <w:tab w:val="num" w:pos="825"/>
        </w:tabs>
        <w:ind w:left="825" w:hanging="360"/>
      </w:pPr>
    </w:lvl>
    <w:lvl w:ilvl="2" w:tplc="AFF60B20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5E20D56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198A4B92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A154A38E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FE40608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C4602F80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AABED2F4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16" w15:restartNumberingAfterBreak="0">
    <w:nsid w:val="7C825ED8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8A7366"/>
    <w:multiLevelType w:val="singleLevel"/>
    <w:tmpl w:val="7FEE5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E3"/>
    <w:rsid w:val="000237C0"/>
    <w:rsid w:val="00036880"/>
    <w:rsid w:val="0005498F"/>
    <w:rsid w:val="00055785"/>
    <w:rsid w:val="00232450"/>
    <w:rsid w:val="00237DF3"/>
    <w:rsid w:val="0025277B"/>
    <w:rsid w:val="0028388A"/>
    <w:rsid w:val="002C3583"/>
    <w:rsid w:val="002E317C"/>
    <w:rsid w:val="002E602A"/>
    <w:rsid w:val="00333A17"/>
    <w:rsid w:val="0037745A"/>
    <w:rsid w:val="003855C9"/>
    <w:rsid w:val="00403557"/>
    <w:rsid w:val="004739D4"/>
    <w:rsid w:val="004760AC"/>
    <w:rsid w:val="004A1A9A"/>
    <w:rsid w:val="004A2B7D"/>
    <w:rsid w:val="004C650C"/>
    <w:rsid w:val="004F79F3"/>
    <w:rsid w:val="00505146"/>
    <w:rsid w:val="00540170"/>
    <w:rsid w:val="005D06D7"/>
    <w:rsid w:val="006063D0"/>
    <w:rsid w:val="00643F66"/>
    <w:rsid w:val="00681AF1"/>
    <w:rsid w:val="006861C5"/>
    <w:rsid w:val="007A597C"/>
    <w:rsid w:val="007B359E"/>
    <w:rsid w:val="007F19AF"/>
    <w:rsid w:val="008665BE"/>
    <w:rsid w:val="008E09B9"/>
    <w:rsid w:val="009102C6"/>
    <w:rsid w:val="00915353"/>
    <w:rsid w:val="00966889"/>
    <w:rsid w:val="00980C8B"/>
    <w:rsid w:val="00981A3F"/>
    <w:rsid w:val="009A4C86"/>
    <w:rsid w:val="009F203C"/>
    <w:rsid w:val="00A22B1B"/>
    <w:rsid w:val="00A666CD"/>
    <w:rsid w:val="00A66938"/>
    <w:rsid w:val="00AB3EAD"/>
    <w:rsid w:val="00AB5AE5"/>
    <w:rsid w:val="00AC183B"/>
    <w:rsid w:val="00AD5F0A"/>
    <w:rsid w:val="00AE1818"/>
    <w:rsid w:val="00B00B60"/>
    <w:rsid w:val="00B86AE7"/>
    <w:rsid w:val="00BA1F9F"/>
    <w:rsid w:val="00C9217D"/>
    <w:rsid w:val="00CA543F"/>
    <w:rsid w:val="00CD0130"/>
    <w:rsid w:val="00CD2776"/>
    <w:rsid w:val="00D14005"/>
    <w:rsid w:val="00D23E15"/>
    <w:rsid w:val="00D25081"/>
    <w:rsid w:val="00D439B4"/>
    <w:rsid w:val="00D70FC9"/>
    <w:rsid w:val="00D91387"/>
    <w:rsid w:val="00DA672A"/>
    <w:rsid w:val="00DE165C"/>
    <w:rsid w:val="00E21F9E"/>
    <w:rsid w:val="00E22552"/>
    <w:rsid w:val="00E270F7"/>
    <w:rsid w:val="00E54FCC"/>
    <w:rsid w:val="00E90AD0"/>
    <w:rsid w:val="00F138A3"/>
    <w:rsid w:val="00F519E3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BDE7E"/>
  <w15:docId w15:val="{7365CA26-E53B-4E55-9C62-29D7C2D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65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outlineLvl w:val="3"/>
    </w:pPr>
    <w:rPr>
      <w:b/>
      <w:b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8640"/>
      </w:tabs>
      <w:jc w:val="center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Cs w:val="24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Cs w:val="24"/>
    </w:rPr>
  </w:style>
  <w:style w:type="paragraph" w:styleId="BodyText2">
    <w:name w:val="Body Text 2"/>
    <w:basedOn w:val="Normal"/>
    <w:semiHidden/>
    <w:pPr>
      <w:tabs>
        <w:tab w:val="left" w:pos="9540"/>
      </w:tabs>
    </w:pPr>
    <w:rPr>
      <w:rFonts w:cs="Arial"/>
      <w:sz w:val="18"/>
    </w:rPr>
  </w:style>
  <w:style w:type="paragraph" w:styleId="BodyText3">
    <w:name w:val="Body Text 3"/>
    <w:basedOn w:val="Normal"/>
    <w:semiHidden/>
    <w:pPr>
      <w:jc w:val="center"/>
    </w:pPr>
    <w:rPr>
      <w:rFonts w:cs="Arial"/>
      <w:szCs w:val="24"/>
    </w:rPr>
  </w:style>
  <w:style w:type="paragraph" w:styleId="BlockText">
    <w:name w:val="Block Text"/>
    <w:basedOn w:val="Normal"/>
    <w:semiHidden/>
    <w:pPr>
      <w:tabs>
        <w:tab w:val="left" w:pos="10065"/>
      </w:tabs>
      <w:ind w:left="-567" w:right="-282" w:firstLine="312"/>
    </w:pPr>
    <w:rPr>
      <w:sz w:val="18"/>
    </w:rPr>
  </w:style>
  <w:style w:type="paragraph" w:styleId="BodyText">
    <w:name w:val="Body Text"/>
    <w:basedOn w:val="Normal"/>
    <w:semiHidden/>
    <w:pPr>
      <w:tabs>
        <w:tab w:val="left" w:pos="8640"/>
      </w:tabs>
    </w:pPr>
    <w:rPr>
      <w:rFonts w:cs="Arial"/>
      <w:b/>
      <w:sz w:val="18"/>
    </w:r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E21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D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stlothian.gov.uk/media/51931/Case-Management-Guide/pdf/People_Manager_Case_Management.pdf?m=637788041952670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cknessabsence@westlothia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A10300328</value>
    </field>
    <field name="Objective-Title">
      <value order="0">SAAW - Stage 1 outcome form (updated)</value>
    </field>
    <field name="Objective-Description">
      <value order="0"/>
    </field>
    <field name="Objective-CreationStamp">
      <value order="0">2019-06-18T10:47:23Z</value>
    </field>
    <field name="Objective-IsApproved">
      <value order="0">false</value>
    </field>
    <field name="Objective-IsPublished">
      <value order="0">true</value>
    </field>
    <field name="Objective-DatePublished">
      <value order="0">2019-08-14T11:19:36Z</value>
    </field>
    <field name="Objective-ModificationStamp">
      <value order="0">2019-08-14T11:19:36Z</value>
    </field>
    <field name="Objective-Owner">
      <value order="0">Bole, Vera</value>
    </field>
    <field name="Objective-Path">
      <value order="0">Objective Global Folder:Classified Object:Bole, Vera:Special Folder - Bole, Vera:Handy - Bole, Vera:Templates - Bole, Vera</value>
    </field>
    <field name="Objective-Parent">
      <value order="0">Templates - Bole, Vera</value>
    </field>
    <field name="Objective-State">
      <value order="0">Published</value>
    </field>
    <field name="Objective-VersionId">
      <value order="0">vA12747148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Meeting Form</vt:lpstr>
    </vt:vector>
  </TitlesOfParts>
  <Company>West Lothian Council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Meeting Form</dc:title>
  <dc:creator>Business Support</dc:creator>
  <cp:lastModifiedBy>Bole, Vera</cp:lastModifiedBy>
  <cp:revision>2</cp:revision>
  <cp:lastPrinted>2010-04-27T17:10:00Z</cp:lastPrinted>
  <dcterms:created xsi:type="dcterms:W3CDTF">2022-07-06T16:34:00Z</dcterms:created>
  <dcterms:modified xsi:type="dcterms:W3CDTF">2022-07-06T16:34:00Z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A10300328</vt:lpwstr>
  </property>
  <property fmtid="{D5CDD505-2E9C-101B-9397-08002B2CF9AE}" pid="4" name="Objective-Title">
    <vt:lpwstr>SAAW - Stage 1 outcome form (updated)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2019-06-18T10:47:28Z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2019-08-14T11:19:36Z</vt:filetime>
  </property>
  <property fmtid="{D5CDD505-2E9C-101B-9397-08002B2CF9AE}" pid="10" name="Objective-ModificationStamp">
    <vt:filetime>2019-08-14T11:19:36Z</vt:filetime>
  </property>
  <property fmtid="{D5CDD505-2E9C-101B-9397-08002B2CF9AE}" pid="11" name="Objective-Owner">
    <vt:lpwstr>Bole, Vera</vt:lpwstr>
  </property>
  <property fmtid="{D5CDD505-2E9C-101B-9397-08002B2CF9AE}" pid="12" name="Objective-Path">
    <vt:lpwstr>Bole, Vera:Special Folder - Bole, Vera:Handy - Bole, Vera:Templates - Bole, Vera:</vt:lpwstr>
  </property>
  <property fmtid="{D5CDD505-2E9C-101B-9397-08002B2CF9AE}" pid="13" name="Objective-Parent">
    <vt:lpwstr>Templates - Bole, Vera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vA12747148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